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DE" w:rsidRPr="005E31AD" w:rsidRDefault="00EE06DE" w:rsidP="00E25BE4">
      <w:pPr>
        <w:jc w:val="center"/>
        <w:rPr>
          <w:rFonts w:asciiTheme="minorBidi" w:hAnsiTheme="minorBidi"/>
          <w:b/>
          <w:bCs/>
          <w:i/>
          <w:iCs/>
          <w:color w:val="244061" w:themeColor="accent1" w:themeShade="80"/>
          <w:sz w:val="24"/>
          <w:szCs w:val="24"/>
          <w:lang w:val="hr-HR" w:bidi="he-IL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lang w:val="hr-HR" w:bidi="he-IL"/>
        </w:rPr>
        <w:t>HOTEL „AVALA“ BUDVA</w:t>
      </w:r>
      <w:r w:rsidRPr="005E31AD">
        <w:rPr>
          <w:rFonts w:asciiTheme="minorBidi" w:hAnsiTheme="minorBidi"/>
          <w:b/>
          <w:bCs/>
          <w:i/>
          <w:iCs/>
          <w:color w:val="244061" w:themeColor="accent1" w:themeShade="80"/>
          <w:sz w:val="24"/>
          <w:szCs w:val="24"/>
          <w:lang w:val="hr-HR" w:bidi="he-IL"/>
        </w:rPr>
        <w:t xml:space="preserve">, </w:t>
      </w:r>
      <w:r w:rsidR="00E25BE4" w:rsidRPr="005E31AD">
        <w:rPr>
          <w:rFonts w:asciiTheme="minorBidi" w:hAnsiTheme="minorBidi"/>
          <w:b/>
          <w:bCs/>
          <w:i/>
          <w:iCs/>
          <w:color w:val="244061" w:themeColor="accent1" w:themeShade="80"/>
          <w:sz w:val="24"/>
          <w:szCs w:val="24"/>
          <w:lang w:val="hr-HR" w:bidi="he-IL"/>
        </w:rPr>
        <w:t>CRNA GORA</w:t>
      </w:r>
    </w:p>
    <w:p w:rsidR="00EE06DE" w:rsidRPr="005E31AD" w:rsidRDefault="00EE06DE" w:rsidP="00E25BE4">
      <w:pPr>
        <w:jc w:val="center"/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lang w:val="hr-HR" w:bidi="he-IL"/>
        </w:rPr>
      </w:pPr>
      <w:r w:rsidRPr="005E31AD">
        <w:rPr>
          <w:rFonts w:asciiTheme="minorBidi" w:hAnsiTheme="minorBidi"/>
          <w:b/>
          <w:bCs/>
          <w:i/>
          <w:iCs/>
          <w:color w:val="244061" w:themeColor="accent1" w:themeShade="80"/>
          <w:lang w:val="hr-HR" w:bidi="he-IL"/>
        </w:rPr>
        <w:t xml:space="preserve"> 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lang w:val="hr-HR" w:bidi="he-IL"/>
        </w:rPr>
        <w:t>31.10. – 4.11.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lang w:val="hr-HR" w:bidi="he-IL"/>
        </w:rPr>
        <w:t xml:space="preserve"> 2019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lang w:val="hr-HR" w:bidi="he-IL"/>
        </w:rPr>
        <w:t>.</w:t>
      </w:r>
    </w:p>
    <w:p w:rsidR="00EE06DE" w:rsidRPr="005E31AD" w:rsidRDefault="00EE06DE" w:rsidP="00EE06DE">
      <w:pPr>
        <w:jc w:val="center"/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lang w:val="hr-HR" w:bidi="he-IL"/>
        </w:rPr>
      </w:pPr>
    </w:p>
    <w:p w:rsidR="00EE06DE" w:rsidRPr="005E31AD" w:rsidRDefault="00E25BE4" w:rsidP="00E25BE4">
      <w:pPr>
        <w:ind w:firstLine="0"/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u w:val="single"/>
          <w:lang w:val="hr-HR" w:bidi="he-IL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u w:val="single"/>
          <w:lang w:val="hr-HR" w:bidi="he-IL"/>
        </w:rPr>
        <w:t>Četvrtak</w:t>
      </w:r>
      <w:r w:rsidR="00EE06DE"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u w:val="single"/>
          <w:lang w:val="hr-HR" w:bidi="he-IL"/>
        </w:rPr>
        <w:t>, 31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u w:val="single"/>
          <w:lang w:val="hr-HR" w:bidi="he-IL"/>
        </w:rPr>
        <w:t>.10.</w:t>
      </w:r>
    </w:p>
    <w:p w:rsidR="00EE06DE" w:rsidRPr="005E31AD" w:rsidRDefault="00EE06DE" w:rsidP="00E25BE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11:00h-16:00h </w:t>
      </w:r>
      <w:r w:rsidR="00E25BE4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Dolazak i prijava gostiju</w:t>
      </w:r>
    </w:p>
    <w:p w:rsidR="00EE06DE" w:rsidRPr="005E31AD" w:rsidRDefault="00EE06DE" w:rsidP="00E25BE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18:00h</w:t>
      </w:r>
      <w:r w:rsidR="00E25BE4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 </w:t>
      </w:r>
      <w:r w:rsidR="00E25BE4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Otvaranje Mahar konferencije</w:t>
      </w:r>
      <w:r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,</w:t>
      </w:r>
    </w:p>
    <w:p w:rsidR="00EE06DE" w:rsidRPr="005E31AD" w:rsidRDefault="00E25BE4" w:rsidP="00E25BE4">
      <w:pPr>
        <w:pStyle w:val="ListParagraph"/>
        <w:ind w:firstLine="0"/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Mjesto</w:t>
      </w:r>
      <w:r w:rsidR="00EE06DE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 xml:space="preserve">: </w:t>
      </w:r>
      <w:r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Kristalna sala</w:t>
      </w:r>
    </w:p>
    <w:p w:rsidR="00EE06DE" w:rsidRPr="005E31AD" w:rsidRDefault="00EE06DE" w:rsidP="00E25BE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19:00h-21:00h </w:t>
      </w:r>
      <w:r w:rsidR="00E25BE4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Večera</w:t>
      </w:r>
    </w:p>
    <w:p w:rsidR="00EE06DE" w:rsidRPr="005E31AD" w:rsidRDefault="00EE06DE" w:rsidP="00EE06DE">
      <w:pPr>
        <w:pStyle w:val="ListParagraph"/>
        <w:ind w:firstLine="0"/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</w:p>
    <w:p w:rsidR="00EE06DE" w:rsidRPr="005E31AD" w:rsidRDefault="00E25BE4" w:rsidP="00E25BE4">
      <w:pPr>
        <w:ind w:firstLine="0"/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lang w:val="hr-HR" w:bidi="he-IL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u w:val="single"/>
          <w:lang w:val="hr-HR" w:bidi="he-IL"/>
        </w:rPr>
        <w:t>Petak</w:t>
      </w:r>
      <w:r w:rsidR="00EE06DE"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u w:val="single"/>
          <w:lang w:val="hr-HR" w:bidi="he-IL"/>
        </w:rPr>
        <w:t xml:space="preserve">, 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u w:val="single"/>
          <w:lang w:val="hr-HR" w:bidi="he-IL"/>
        </w:rPr>
        <w:t>01.11.</w:t>
      </w:r>
      <w:r w:rsidR="00EE06DE"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lang w:val="hr-HR" w:bidi="he-IL"/>
        </w:rPr>
        <w:t xml:space="preserve"> </w:t>
      </w:r>
    </w:p>
    <w:p w:rsidR="00EE06DE" w:rsidRPr="005E31AD" w:rsidRDefault="00EE06DE" w:rsidP="00E25BE4">
      <w:pPr>
        <w:pStyle w:val="ListParagraph"/>
        <w:numPr>
          <w:ilvl w:val="0"/>
          <w:numId w:val="12"/>
        </w:numPr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7:00h-9:00h    </w:t>
      </w:r>
      <w:r w:rsidR="00E25BE4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Doručak</w:t>
      </w:r>
    </w:p>
    <w:p w:rsidR="00E25BE4" w:rsidRPr="005E31AD" w:rsidRDefault="00622AFB" w:rsidP="008B7FE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9:30h-10:30h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Predavanje</w:t>
      </w:r>
      <w:r w:rsidR="009B000F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, pitanja&amp;odgovori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:“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Ne plašite se sjutrašnjice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: 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Kako se izboriti sa izazovima sa kojima se sus</w:t>
      </w:r>
      <w:r w:rsidR="003D1955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r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eću Jevreji danas“, g-đa Shulamith Bahat, Izvršna direktorka Beit Hatfutsot  muzeja u Americi</w:t>
      </w:r>
    </w:p>
    <w:p w:rsidR="00EE06DE" w:rsidRPr="005E31AD" w:rsidRDefault="00E25BE4" w:rsidP="00E25BE4">
      <w:pPr>
        <w:pStyle w:val="ListParagraph"/>
        <w:ind w:firstLine="0"/>
        <w:jc w:val="both"/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Mjesto: Kristalna sala</w:t>
      </w:r>
    </w:p>
    <w:p w:rsidR="00622AFB" w:rsidRPr="005E31AD" w:rsidRDefault="00622AFB" w:rsidP="00EE06D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10:45h-11:45h 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Predavanje: 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KKL-JNF</w:t>
      </w:r>
      <w:bookmarkStart w:id="0" w:name="_GoBack"/>
      <w:bookmarkEnd w:id="0"/>
    </w:p>
    <w:p w:rsidR="00E25BE4" w:rsidRPr="005E31AD" w:rsidRDefault="00E25BE4" w:rsidP="00E25BE4">
      <w:pPr>
        <w:pStyle w:val="ListParagraph"/>
        <w:ind w:firstLine="0"/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Mjesto: Kristalna sala</w:t>
      </w:r>
    </w:p>
    <w:p w:rsidR="00622AFB" w:rsidRPr="005E31AD" w:rsidRDefault="00622AFB" w:rsidP="00E25BE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12:30h-14:45h </w:t>
      </w:r>
      <w:r w:rsidR="00E25BE4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Ručak</w:t>
      </w:r>
    </w:p>
    <w:p w:rsidR="00E25BE4" w:rsidRPr="005E31AD" w:rsidRDefault="00622AFB" w:rsidP="0028328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15:00h-16:30h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Panel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: 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„Izrael, demokratska jevrejska država i </w:t>
      </w:r>
      <w:r w:rsidR="00283288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njen 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uticaj na dijasporu“ Dr. Gadi Taub, istoričar, pisac, scenarista i novinar,</w:t>
      </w:r>
    </w:p>
    <w:p w:rsidR="00622AFB" w:rsidRPr="005E31AD" w:rsidRDefault="008616C5" w:rsidP="00E25BE4">
      <w:pPr>
        <w:pStyle w:val="ListParagraph"/>
        <w:ind w:firstLine="0"/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</w:t>
      </w:r>
      <w:r w:rsidR="00622AFB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and </w:t>
      </w:r>
      <w:r w:rsidR="00A20229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_____________.</w:t>
      </w:r>
    </w:p>
    <w:p w:rsidR="002F5C4C" w:rsidRPr="005E31AD" w:rsidRDefault="00E25BE4" w:rsidP="00E25BE4">
      <w:pPr>
        <w:pStyle w:val="ListParagraph"/>
        <w:ind w:firstLine="0"/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Mjesto</w:t>
      </w:r>
      <w:r w:rsidR="002F5C4C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: 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Kristalna sala</w:t>
      </w:r>
    </w:p>
    <w:p w:rsidR="00622AFB" w:rsidRPr="005E31AD" w:rsidRDefault="00622AFB" w:rsidP="00E25BE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17:--h 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Paljenje svijeća i 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Kabalat Šabat </w:t>
      </w:r>
      <w:r w:rsidR="002F5C4C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–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Kristalna sala</w:t>
      </w:r>
    </w:p>
    <w:p w:rsidR="00622AFB" w:rsidRPr="005E31AD" w:rsidRDefault="00622AFB" w:rsidP="00E25BE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19:00h-21:00h 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Večera</w:t>
      </w:r>
    </w:p>
    <w:p w:rsidR="00622AFB" w:rsidRPr="005E31AD" w:rsidRDefault="00622AFB" w:rsidP="00E25BE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21:15h</w:t>
      </w:r>
      <w:r w:rsidR="002F5C4C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Koncert: </w:t>
      </w:r>
    </w:p>
    <w:p w:rsidR="002F5C4C" w:rsidRPr="005E31AD" w:rsidRDefault="00E25BE4" w:rsidP="00E25BE4">
      <w:pPr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u w:val="single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u w:val="single"/>
          <w:lang w:val="hr-HR"/>
        </w:rPr>
        <w:t>Subota, 02.11.</w:t>
      </w:r>
      <w:r w:rsidR="002F5C4C" w:rsidRPr="005E31AD">
        <w:rPr>
          <w:rFonts w:ascii="Arial" w:hAnsi="Arial" w:cs="Arial"/>
          <w:b/>
          <w:bCs/>
          <w:i/>
          <w:iCs/>
          <w:color w:val="244061" w:themeColor="accent1" w:themeShade="80"/>
          <w:sz w:val="24"/>
          <w:szCs w:val="24"/>
          <w:u w:val="single"/>
          <w:lang w:val="hr-HR"/>
        </w:rPr>
        <w:t xml:space="preserve"> </w:t>
      </w:r>
    </w:p>
    <w:p w:rsidR="002F5C4C" w:rsidRPr="005E31AD" w:rsidRDefault="002F5C4C" w:rsidP="00E25BE4">
      <w:pPr>
        <w:pStyle w:val="ListParagraph"/>
        <w:numPr>
          <w:ilvl w:val="0"/>
          <w:numId w:val="12"/>
        </w:numPr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lastRenderedPageBreak/>
        <w:t xml:space="preserve">7:00h-9:00h    </w:t>
      </w:r>
      <w:r w:rsidR="00E25BE4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Doručak</w:t>
      </w:r>
    </w:p>
    <w:p w:rsidR="00E90FA7" w:rsidRPr="005E31AD" w:rsidRDefault="002F5C4C" w:rsidP="0028328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9:30h-10:30h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Predavanje</w:t>
      </w:r>
      <w:r w:rsidR="009B000F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, pitanja&amp;odgovori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: „</w:t>
      </w:r>
      <w:r w:rsidR="00E90FA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Iz pilotske kabine </w:t>
      </w:r>
      <w:r w:rsidR="00D31F8F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- D</w:t>
      </w:r>
      <w:r w:rsidR="00283288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anašnji</w:t>
      </w:r>
      <w:r w:rsidR="00E90FA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izazovi u oblasti 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obrazovanja i poljoprivrede u Izraelu“</w:t>
      </w:r>
      <w:r w:rsidR="00E90FA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, </w:t>
      </w:r>
      <w:r w:rsidR="00E25BE4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General brigadir Ram Shmueli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“</w:t>
      </w:r>
      <w:r w:rsidR="00E90FA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,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</w:t>
      </w:r>
    </w:p>
    <w:p w:rsidR="00622AFB" w:rsidRPr="005E31AD" w:rsidRDefault="00E90FA7" w:rsidP="00E90FA7">
      <w:pPr>
        <w:pStyle w:val="ListParagraph"/>
        <w:ind w:firstLine="0"/>
        <w:jc w:val="both"/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Mjesto</w:t>
      </w:r>
      <w:r w:rsidR="002F5C4C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: 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Kristalna sala</w:t>
      </w:r>
    </w:p>
    <w:p w:rsidR="008B1A06" w:rsidRPr="005E31AD" w:rsidRDefault="008B1A06" w:rsidP="00D31F8F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10:30h-12:00h</w:t>
      </w:r>
      <w:r w:rsidR="00E90FA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Panel</w:t>
      </w:r>
      <w:r w:rsidR="009B000F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, pitanja&amp;odgovori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: </w:t>
      </w:r>
      <w:r w:rsidR="00E90FA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„Iz</w:t>
      </w:r>
      <w:r w:rsidR="00A20229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rael 2019 </w:t>
      </w:r>
      <w:r w:rsidR="00E90FA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–</w:t>
      </w:r>
      <w:r w:rsidR="00A20229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</w:t>
      </w:r>
      <w:r w:rsidR="00E90FA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od </w:t>
      </w:r>
      <w:r w:rsidR="002F5C4C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Iran</w:t>
      </w:r>
      <w:r w:rsidR="00E90FA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a i Bliskog istoka do </w:t>
      </w:r>
      <w:r w:rsidR="005A66F2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ekonomskih i naučnih dostignuća;</w:t>
      </w:r>
      <w:r w:rsidR="00E90FA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Aliyah</w:t>
      </w:r>
      <w:r w:rsidR="00D31F8F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...</w:t>
      </w:r>
      <w:r w:rsidR="00E90FA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“ </w:t>
      </w: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</w:t>
      </w:r>
    </w:p>
    <w:p w:rsidR="002F5C4C" w:rsidRPr="005E31AD" w:rsidRDefault="00E90FA7" w:rsidP="00E90FA7">
      <w:pPr>
        <w:pStyle w:val="ListParagraph"/>
        <w:ind w:firstLine="0"/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General brigadir u penziji </w:t>
      </w:r>
      <w:r w:rsidR="001D027C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Dr. </w:t>
      </w:r>
      <w:r w:rsidR="008B1A06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Ephraim</w:t>
      </w:r>
      <w:r w:rsidR="001D027C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Lapid </w:t>
      </w:r>
      <w:r w:rsidR="008B1A06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– Avraham Infeld</w:t>
      </w:r>
    </w:p>
    <w:p w:rsidR="008B1A06" w:rsidRPr="005E31AD" w:rsidRDefault="00E90FA7" w:rsidP="009B000F">
      <w:pPr>
        <w:pStyle w:val="ListParagraph"/>
        <w:ind w:firstLine="0"/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Mjesto</w:t>
      </w:r>
      <w:r w:rsidR="008B1A06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: </w:t>
      </w:r>
      <w:r w:rsidR="009B000F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Kristalna sala</w:t>
      </w:r>
    </w:p>
    <w:p w:rsidR="008B1A06" w:rsidRPr="005E31AD" w:rsidRDefault="008B1A06" w:rsidP="009B00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12:30h-14:45h </w:t>
      </w:r>
      <w:r w:rsidR="009B000F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Ručak</w:t>
      </w:r>
    </w:p>
    <w:p w:rsidR="008B1A06" w:rsidRPr="005E31AD" w:rsidRDefault="008B1A06" w:rsidP="009B00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15:00h-16:00h </w:t>
      </w:r>
      <w:r w:rsidR="009B000F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Jevrejska ženska mreža / predavanje:</w:t>
      </w:r>
      <w:r w:rsidR="008E0D4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“Ženi Lebl” </w:t>
      </w:r>
      <w:r w:rsidR="009B000F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G-đa </w:t>
      </w:r>
      <w:r w:rsidR="008E0D47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Ana Lebl, </w:t>
      </w:r>
      <w:r w:rsidR="009B000F"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>Predsjednica Jevrejske Zajednice Split</w:t>
      </w:r>
    </w:p>
    <w:p w:rsidR="008B1A06" w:rsidRPr="005E31AD" w:rsidRDefault="008B1A06" w:rsidP="009B00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bCs/>
          <w:i/>
          <w:iCs/>
          <w:color w:val="244061" w:themeColor="accent1" w:themeShade="80"/>
          <w:lang w:val="hr-HR"/>
        </w:rPr>
        <w:t xml:space="preserve"> </w:t>
      </w: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19:00h-21:00h </w:t>
      </w:r>
      <w:r w:rsidR="009B000F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Večera</w:t>
      </w:r>
    </w:p>
    <w:p w:rsidR="008E0D47" w:rsidRPr="005E31AD" w:rsidRDefault="008E0D47" w:rsidP="009B00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21:15h </w:t>
      </w:r>
      <w:r w:rsidR="009B000F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Koncert hora </w:t>
      </w: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“Budo Tomović” Podgorica </w:t>
      </w:r>
    </w:p>
    <w:p w:rsidR="008E0D47" w:rsidRPr="005E31AD" w:rsidRDefault="009B000F" w:rsidP="009B000F">
      <w:pPr>
        <w:pStyle w:val="ListParagraph"/>
        <w:ind w:firstLine="0"/>
        <w:jc w:val="both"/>
        <w:rPr>
          <w:rFonts w:ascii="Arial" w:hAnsi="Arial" w:cs="Arial"/>
          <w:b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Mjesto</w:t>
      </w:r>
      <w:r w:rsidR="008E0D47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: </w:t>
      </w: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Kristalna sala</w:t>
      </w:r>
    </w:p>
    <w:p w:rsidR="008E0D47" w:rsidRPr="005E31AD" w:rsidRDefault="009B000F" w:rsidP="009B000F">
      <w:pPr>
        <w:ind w:firstLine="0"/>
        <w:jc w:val="both"/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  <w:u w:val="single"/>
          <w:lang w:val="hr-HR"/>
        </w:rPr>
      </w:pPr>
      <w:r w:rsidRPr="005E31AD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  <w:u w:val="single"/>
          <w:lang w:val="hr-HR"/>
        </w:rPr>
        <w:t>Nedjelja</w:t>
      </w:r>
      <w:r w:rsidR="008E0D47" w:rsidRPr="005E31AD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  <w:u w:val="single"/>
          <w:lang w:val="hr-HR"/>
        </w:rPr>
        <w:t xml:space="preserve">, </w:t>
      </w:r>
      <w:r w:rsidRPr="005E31AD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  <w:u w:val="single"/>
          <w:lang w:val="hr-HR"/>
        </w:rPr>
        <w:t>03.11.</w:t>
      </w:r>
      <w:r w:rsidR="008E0D47" w:rsidRPr="005E31AD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  <w:u w:val="single"/>
          <w:lang w:val="hr-HR"/>
        </w:rPr>
        <w:t xml:space="preserve"> </w:t>
      </w:r>
    </w:p>
    <w:p w:rsidR="008E0D47" w:rsidRPr="005E31AD" w:rsidRDefault="008E0D47" w:rsidP="009B000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7:00-9:00 </w:t>
      </w:r>
      <w:r w:rsidR="009B000F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Doručak</w:t>
      </w:r>
    </w:p>
    <w:p w:rsidR="008E0D47" w:rsidRPr="005E31AD" w:rsidRDefault="008E0D47" w:rsidP="009B000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10:00-11:00 </w:t>
      </w:r>
      <w:r w:rsidR="009B000F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Predavanje, pitanja&amp;odgovori</w:t>
      </w: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: </w:t>
      </w:r>
      <w:r w:rsidR="009B000F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“Uloga Jevreja sa Balkana u Cionističkom pokretu </w:t>
      </w:r>
      <w:r w:rsidR="001D027C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(Herzl</w:t>
      </w:r>
      <w:r w:rsidR="009B000F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 porodica</w:t>
      </w:r>
      <w:r w:rsidR="008616C5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, David Albala..)” Dr</w:t>
      </w:r>
      <w:r w:rsidR="001D027C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 Eliazar Papo</w:t>
      </w:r>
    </w:p>
    <w:p w:rsidR="008E0D47" w:rsidRPr="005E31AD" w:rsidRDefault="009B000F" w:rsidP="009B000F">
      <w:pPr>
        <w:pStyle w:val="ListParagraph"/>
        <w:ind w:firstLine="0"/>
        <w:jc w:val="both"/>
        <w:rPr>
          <w:rFonts w:ascii="Arial" w:hAnsi="Arial" w:cs="Arial"/>
          <w:b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Mjesto</w:t>
      </w:r>
      <w:r w:rsidR="008E0D47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: </w:t>
      </w: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Kristalna sala</w:t>
      </w:r>
    </w:p>
    <w:p w:rsidR="008E0D47" w:rsidRPr="005E31AD" w:rsidRDefault="008E0D47" w:rsidP="009B000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12:30-14:45h </w:t>
      </w:r>
      <w:r w:rsidR="009B000F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Ručak</w:t>
      </w:r>
    </w:p>
    <w:p w:rsidR="001D027C" w:rsidRPr="005E31AD" w:rsidRDefault="008E0D47" w:rsidP="009B000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15:00-16:00h</w:t>
      </w:r>
      <w:r w:rsidR="009B000F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 Predavanje</w:t>
      </w: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,</w:t>
      </w:r>
      <w:r w:rsidR="009B000F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 pitanja i odgovori</w:t>
      </w:r>
      <w:r w:rsidR="001D027C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:”</w:t>
      </w:r>
      <w:r w:rsidR="009B000F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Turizam</w:t>
      </w:r>
      <w:r w:rsidR="001D027C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 …..</w:t>
      </w:r>
      <w:r w:rsidR="008B7FE2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Dr. Ivan Rona</w:t>
      </w:r>
    </w:p>
    <w:p w:rsidR="008E0D47" w:rsidRPr="005E31AD" w:rsidRDefault="009B000F" w:rsidP="009B000F">
      <w:pPr>
        <w:pStyle w:val="ListParagraph"/>
        <w:ind w:firstLine="0"/>
        <w:jc w:val="both"/>
        <w:rPr>
          <w:rFonts w:ascii="Arial" w:hAnsi="Arial" w:cs="Arial"/>
          <w:b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Mjesto</w:t>
      </w:r>
      <w:r w:rsidR="008E0D47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: </w:t>
      </w: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Kristalna sala</w:t>
      </w:r>
    </w:p>
    <w:p w:rsidR="008E0D47" w:rsidRPr="005E31AD" w:rsidRDefault="008E0D47" w:rsidP="009B000F">
      <w:pPr>
        <w:pStyle w:val="ListParagraph"/>
        <w:numPr>
          <w:ilvl w:val="0"/>
          <w:numId w:val="14"/>
        </w:numPr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19:00-21:00h </w:t>
      </w:r>
      <w:r w:rsidR="009B000F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Večera</w:t>
      </w:r>
    </w:p>
    <w:p w:rsidR="008E0D47" w:rsidRPr="005E31AD" w:rsidRDefault="008E0D47" w:rsidP="009B000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21:15h </w:t>
      </w:r>
      <w:r w:rsidR="009B000F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Koncert</w:t>
      </w:r>
    </w:p>
    <w:p w:rsidR="008E0D47" w:rsidRPr="005E31AD" w:rsidRDefault="009B000F" w:rsidP="009B000F">
      <w:pPr>
        <w:pStyle w:val="ListParagraph"/>
        <w:ind w:firstLine="0"/>
        <w:jc w:val="both"/>
        <w:rPr>
          <w:rFonts w:ascii="Arial" w:hAnsi="Arial" w:cs="Arial"/>
          <w:b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Mjesto</w:t>
      </w:r>
      <w:r w:rsidR="008E0D47"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: </w:t>
      </w: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>Kristalna sala</w:t>
      </w:r>
    </w:p>
    <w:p w:rsidR="001D027C" w:rsidRPr="005E31AD" w:rsidRDefault="009B000F" w:rsidP="009B000F">
      <w:pPr>
        <w:jc w:val="both"/>
        <w:rPr>
          <w:rFonts w:ascii="Arial" w:hAnsi="Arial" w:cs="Arial"/>
          <w:b/>
          <w:i/>
          <w:iCs/>
          <w:color w:val="244061" w:themeColor="accent1" w:themeShade="80"/>
          <w:sz w:val="24"/>
          <w:szCs w:val="24"/>
          <w:u w:val="single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sz w:val="24"/>
          <w:szCs w:val="24"/>
          <w:u w:val="single"/>
          <w:lang w:val="hr-HR"/>
        </w:rPr>
        <w:t>Ponedjeljak</w:t>
      </w:r>
      <w:r w:rsidR="001D027C" w:rsidRPr="005E31AD">
        <w:rPr>
          <w:rFonts w:ascii="Arial" w:hAnsi="Arial" w:cs="Arial"/>
          <w:b/>
          <w:i/>
          <w:iCs/>
          <w:color w:val="244061" w:themeColor="accent1" w:themeShade="80"/>
          <w:sz w:val="24"/>
          <w:szCs w:val="24"/>
          <w:u w:val="single"/>
          <w:lang w:val="hr-HR"/>
        </w:rPr>
        <w:t xml:space="preserve">, </w:t>
      </w:r>
      <w:r w:rsidRPr="005E31AD">
        <w:rPr>
          <w:rFonts w:ascii="Arial" w:hAnsi="Arial" w:cs="Arial"/>
          <w:b/>
          <w:i/>
          <w:iCs/>
          <w:color w:val="244061" w:themeColor="accent1" w:themeShade="80"/>
          <w:sz w:val="24"/>
          <w:szCs w:val="24"/>
          <w:u w:val="single"/>
          <w:lang w:val="hr-HR"/>
        </w:rPr>
        <w:t>04.11.</w:t>
      </w:r>
      <w:r w:rsidR="001D027C" w:rsidRPr="005E31AD">
        <w:rPr>
          <w:rFonts w:ascii="Arial" w:hAnsi="Arial" w:cs="Arial"/>
          <w:b/>
          <w:i/>
          <w:iCs/>
          <w:color w:val="244061" w:themeColor="accent1" w:themeShade="80"/>
          <w:sz w:val="24"/>
          <w:szCs w:val="24"/>
          <w:u w:val="single"/>
          <w:lang w:val="hr-HR"/>
        </w:rPr>
        <w:t xml:space="preserve">, </w:t>
      </w:r>
    </w:p>
    <w:p w:rsidR="001D027C" w:rsidRPr="005E31AD" w:rsidRDefault="001D027C" w:rsidP="009B000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lang w:val="hr-HR"/>
        </w:rPr>
        <w:t xml:space="preserve">7:00h-9:00h </w:t>
      </w:r>
      <w:r w:rsidR="009B000F" w:rsidRPr="005E31AD">
        <w:rPr>
          <w:rFonts w:ascii="Arial" w:hAnsi="Arial" w:cs="Arial"/>
          <w:bCs/>
          <w:i/>
          <w:iCs/>
          <w:color w:val="244061" w:themeColor="accent1" w:themeShade="80"/>
          <w:lang w:val="hr-HR"/>
        </w:rPr>
        <w:t>Doručak</w:t>
      </w:r>
    </w:p>
    <w:p w:rsidR="001D027C" w:rsidRPr="005E31AD" w:rsidRDefault="001D027C" w:rsidP="001D027C">
      <w:pPr>
        <w:jc w:val="both"/>
        <w:rPr>
          <w:rFonts w:ascii="Arial" w:hAnsi="Arial" w:cs="Arial"/>
          <w:b/>
          <w:i/>
          <w:iCs/>
          <w:color w:val="244061" w:themeColor="accent1" w:themeShade="80"/>
          <w:lang w:val="hr-HR"/>
        </w:rPr>
      </w:pPr>
    </w:p>
    <w:p w:rsidR="001D027C" w:rsidRPr="005E31AD" w:rsidRDefault="001D027C" w:rsidP="009B000F">
      <w:pPr>
        <w:pStyle w:val="ListParagraph"/>
        <w:ind w:firstLine="0"/>
        <w:jc w:val="both"/>
        <w:rPr>
          <w:rFonts w:ascii="Arial" w:hAnsi="Arial" w:cs="Arial"/>
          <w:b/>
          <w:i/>
          <w:iCs/>
          <w:color w:val="244061" w:themeColor="accent1" w:themeShade="80"/>
          <w:sz w:val="24"/>
          <w:szCs w:val="24"/>
          <w:lang w:val="hr-HR"/>
        </w:rPr>
      </w:pPr>
      <w:r w:rsidRPr="005E31AD">
        <w:rPr>
          <w:rFonts w:ascii="Arial" w:hAnsi="Arial" w:cs="Arial"/>
          <w:b/>
          <w:i/>
          <w:iCs/>
          <w:color w:val="244061" w:themeColor="accent1" w:themeShade="80"/>
          <w:sz w:val="24"/>
          <w:szCs w:val="24"/>
          <w:lang w:val="hr-HR"/>
        </w:rPr>
        <w:t xml:space="preserve">                                 </w:t>
      </w:r>
      <w:r w:rsidR="009B000F" w:rsidRPr="005E31AD">
        <w:rPr>
          <w:rFonts w:ascii="Arial" w:hAnsi="Arial" w:cs="Arial"/>
          <w:b/>
          <w:i/>
          <w:iCs/>
          <w:color w:val="244061" w:themeColor="accent1" w:themeShade="80"/>
          <w:sz w:val="24"/>
          <w:szCs w:val="24"/>
          <w:lang w:val="hr-HR"/>
        </w:rPr>
        <w:t>ODJAVA</w:t>
      </w:r>
    </w:p>
    <w:p w:rsidR="008E0D47" w:rsidRPr="005E31AD" w:rsidRDefault="008E0D47" w:rsidP="001D027C">
      <w:pPr>
        <w:pStyle w:val="ListParagraph"/>
        <w:ind w:firstLine="0"/>
        <w:jc w:val="both"/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  <w:u w:val="single"/>
          <w:lang w:val="hr-HR"/>
        </w:rPr>
      </w:pPr>
    </w:p>
    <w:p w:rsidR="008E0D47" w:rsidRPr="005E31AD" w:rsidRDefault="008E0D47" w:rsidP="008E0D47">
      <w:pPr>
        <w:pStyle w:val="ListParagraph"/>
        <w:ind w:firstLine="0"/>
        <w:jc w:val="both"/>
        <w:rPr>
          <w:rFonts w:ascii="Arial" w:hAnsi="Arial" w:cs="Arial"/>
          <w:bCs/>
          <w:i/>
          <w:iCs/>
          <w:color w:val="244061" w:themeColor="accent1" w:themeShade="80"/>
          <w:lang w:val="hr-HR"/>
        </w:rPr>
      </w:pPr>
    </w:p>
    <w:p w:rsidR="008B1A06" w:rsidRPr="005E31AD" w:rsidRDefault="008B1A06" w:rsidP="008B1A06">
      <w:pPr>
        <w:pStyle w:val="ListParagraph"/>
        <w:ind w:firstLine="0"/>
        <w:rPr>
          <w:rFonts w:ascii="Arial" w:hAnsi="Arial" w:cs="Arial"/>
          <w:b/>
          <w:bCs/>
          <w:i/>
          <w:iCs/>
          <w:lang w:val="hr-HR"/>
        </w:rPr>
      </w:pPr>
    </w:p>
    <w:p w:rsidR="002F5C4C" w:rsidRPr="005E31AD" w:rsidRDefault="002F5C4C" w:rsidP="00622AFB">
      <w:pPr>
        <w:pStyle w:val="ListParagraph"/>
        <w:ind w:firstLine="0"/>
        <w:rPr>
          <w:rFonts w:ascii="Arial" w:hAnsi="Arial" w:cs="Arial"/>
          <w:b/>
          <w:bCs/>
          <w:i/>
          <w:iCs/>
          <w:lang w:val="hr-HR"/>
        </w:rPr>
      </w:pPr>
    </w:p>
    <w:sectPr w:rsidR="002F5C4C" w:rsidRPr="005E31AD" w:rsidSect="0059767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C9" w:rsidRDefault="007D55C9" w:rsidP="002959E4">
      <w:pPr>
        <w:spacing w:after="0" w:line="240" w:lineRule="auto"/>
      </w:pPr>
      <w:r>
        <w:separator/>
      </w:r>
    </w:p>
  </w:endnote>
  <w:endnote w:type="continuationSeparator" w:id="0">
    <w:p w:rsidR="007D55C9" w:rsidRDefault="007D55C9" w:rsidP="0029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90" w:type="dxa"/>
      <w:tblInd w:w="-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360"/>
      <w:gridCol w:w="1530"/>
      <w:gridCol w:w="450"/>
      <w:gridCol w:w="1440"/>
      <w:gridCol w:w="630"/>
      <w:gridCol w:w="1530"/>
      <w:gridCol w:w="630"/>
      <w:gridCol w:w="1440"/>
      <w:gridCol w:w="2070"/>
    </w:tblGrid>
    <w:tr w:rsidR="00BE11BC" w:rsidTr="00B75D87">
      <w:trPr>
        <w:trHeight w:val="1020"/>
      </w:trPr>
      <w:tc>
        <w:tcPr>
          <w:tcW w:w="1710" w:type="dxa"/>
        </w:tcPr>
        <w:p w:rsidR="00BE11BC" w:rsidRDefault="008F6C23" w:rsidP="003D2EEE">
          <w:pPr>
            <w:pStyle w:val="Footer"/>
            <w:ind w:firstLine="0"/>
            <w:rPr>
              <w:noProof/>
              <w:lang w:val="en-US" w:bidi="he-IL"/>
            </w:rPr>
          </w:pPr>
          <w:r>
            <w:rPr>
              <w:noProof/>
              <w:lang w:val="en-US" w:bidi="he-IL"/>
            </w:rPr>
            <w:t xml:space="preserve">   </w:t>
          </w:r>
        </w:p>
        <w:p w:rsidR="007C5872" w:rsidRDefault="007C5872" w:rsidP="003C603D">
          <w:pPr>
            <w:pStyle w:val="Footer"/>
            <w:ind w:firstLine="0"/>
            <w:rPr>
              <w:noProof/>
              <w:lang w:val="en-US" w:bidi="he-IL"/>
            </w:rPr>
          </w:pPr>
        </w:p>
      </w:tc>
      <w:tc>
        <w:tcPr>
          <w:tcW w:w="1890" w:type="dxa"/>
          <w:gridSpan w:val="2"/>
        </w:tcPr>
        <w:p w:rsidR="0066204C" w:rsidRDefault="0066204C" w:rsidP="003C603D">
          <w:pPr>
            <w:pStyle w:val="Footer"/>
            <w:ind w:firstLine="0"/>
            <w:rPr>
              <w:noProof/>
              <w:lang w:val="en-US" w:bidi="he-IL"/>
            </w:rPr>
          </w:pPr>
        </w:p>
      </w:tc>
      <w:tc>
        <w:tcPr>
          <w:tcW w:w="1890" w:type="dxa"/>
          <w:gridSpan w:val="2"/>
        </w:tcPr>
        <w:p w:rsidR="00BE11BC" w:rsidRDefault="0066204C" w:rsidP="00BE11BC">
          <w:pPr>
            <w:pStyle w:val="Footer"/>
            <w:ind w:firstLine="0"/>
            <w:rPr>
              <w:noProof/>
              <w:lang w:val="en-US" w:bidi="he-IL"/>
            </w:rPr>
          </w:pPr>
          <w:r>
            <w:rPr>
              <w:noProof/>
              <w:lang w:val="en-US" w:bidi="he-IL"/>
            </w:rPr>
            <w:t xml:space="preserve"> </w:t>
          </w:r>
        </w:p>
        <w:p w:rsidR="008F6C23" w:rsidRDefault="008F6C23" w:rsidP="00177C14">
          <w:pPr>
            <w:pStyle w:val="Footer"/>
            <w:ind w:firstLine="0"/>
            <w:rPr>
              <w:noProof/>
              <w:lang w:val="en-US" w:bidi="he-IL"/>
            </w:rPr>
          </w:pPr>
        </w:p>
        <w:p w:rsidR="0066204C" w:rsidRDefault="0066204C" w:rsidP="00177C14">
          <w:pPr>
            <w:pStyle w:val="Footer"/>
            <w:ind w:firstLine="0"/>
            <w:rPr>
              <w:noProof/>
              <w:lang w:val="en-US" w:bidi="he-IL"/>
            </w:rPr>
          </w:pPr>
        </w:p>
      </w:tc>
      <w:tc>
        <w:tcPr>
          <w:tcW w:w="2160" w:type="dxa"/>
          <w:gridSpan w:val="2"/>
        </w:tcPr>
        <w:p w:rsidR="00BE11BC" w:rsidRDefault="00BE11BC" w:rsidP="00BE11BC">
          <w:pPr>
            <w:pStyle w:val="Footer"/>
            <w:ind w:firstLine="0"/>
            <w:rPr>
              <w:noProof/>
              <w:lang w:val="en-US" w:bidi="he-IL"/>
            </w:rPr>
          </w:pPr>
        </w:p>
        <w:p w:rsidR="007C5872" w:rsidRDefault="0066204C" w:rsidP="008F6C23">
          <w:pPr>
            <w:pStyle w:val="Footer"/>
            <w:ind w:firstLine="0"/>
            <w:rPr>
              <w:noProof/>
              <w:lang w:val="en-US" w:bidi="he-IL"/>
            </w:rPr>
          </w:pPr>
          <w:r>
            <w:rPr>
              <w:noProof/>
              <w:lang w:val="en-US" w:bidi="he-IL"/>
            </w:rPr>
            <w:t xml:space="preserve">  </w:t>
          </w:r>
          <w:r w:rsidR="008F6C23">
            <w:rPr>
              <w:noProof/>
              <w:lang w:val="en-US" w:bidi="he-IL"/>
            </w:rPr>
            <w:t xml:space="preserve">           </w:t>
          </w:r>
        </w:p>
        <w:p w:rsidR="007C5872" w:rsidRDefault="007C5872" w:rsidP="008F6C23">
          <w:pPr>
            <w:pStyle w:val="Footer"/>
            <w:ind w:firstLine="0"/>
            <w:rPr>
              <w:noProof/>
              <w:lang w:val="en-US" w:bidi="he-IL"/>
            </w:rPr>
          </w:pPr>
        </w:p>
        <w:p w:rsidR="0066204C" w:rsidRDefault="0066204C" w:rsidP="008F6C23">
          <w:pPr>
            <w:pStyle w:val="Footer"/>
            <w:ind w:firstLine="0"/>
            <w:rPr>
              <w:noProof/>
              <w:lang w:val="en-US" w:bidi="he-IL"/>
            </w:rPr>
          </w:pPr>
        </w:p>
      </w:tc>
      <w:tc>
        <w:tcPr>
          <w:tcW w:w="2070" w:type="dxa"/>
          <w:gridSpan w:val="2"/>
        </w:tcPr>
        <w:p w:rsidR="007C5872" w:rsidRDefault="008F6C23" w:rsidP="008F6C23">
          <w:pPr>
            <w:pStyle w:val="Footer"/>
            <w:ind w:firstLine="0"/>
            <w:rPr>
              <w:noProof/>
              <w:lang w:val="en-US" w:bidi="he-IL"/>
            </w:rPr>
          </w:pPr>
          <w:r>
            <w:rPr>
              <w:noProof/>
              <w:lang w:val="en-US" w:bidi="he-IL"/>
            </w:rPr>
            <w:t xml:space="preserve">     </w:t>
          </w:r>
          <w:r w:rsidR="00177C14">
            <w:rPr>
              <w:noProof/>
              <w:lang w:val="en-US" w:bidi="he-IL"/>
            </w:rPr>
            <w:t xml:space="preserve">   </w:t>
          </w:r>
          <w:r>
            <w:rPr>
              <w:noProof/>
              <w:lang w:val="en-US" w:bidi="he-IL"/>
            </w:rPr>
            <w:t xml:space="preserve">         </w:t>
          </w:r>
          <w:r w:rsidR="00177C14">
            <w:rPr>
              <w:noProof/>
              <w:lang w:val="en-US" w:bidi="he-IL"/>
            </w:rPr>
            <w:t xml:space="preserve"> </w:t>
          </w:r>
        </w:p>
        <w:p w:rsidR="007C5872" w:rsidRDefault="007C5872" w:rsidP="008F6C23">
          <w:pPr>
            <w:pStyle w:val="Footer"/>
            <w:ind w:firstLine="0"/>
            <w:rPr>
              <w:noProof/>
              <w:lang w:val="en-US" w:bidi="he-IL"/>
            </w:rPr>
          </w:pPr>
        </w:p>
        <w:p w:rsidR="0066204C" w:rsidRDefault="0066204C" w:rsidP="008F6C23">
          <w:pPr>
            <w:pStyle w:val="Footer"/>
            <w:ind w:firstLine="0"/>
            <w:rPr>
              <w:noProof/>
              <w:lang w:val="en-US" w:bidi="he-IL"/>
            </w:rPr>
          </w:pPr>
        </w:p>
      </w:tc>
      <w:tc>
        <w:tcPr>
          <w:tcW w:w="2070" w:type="dxa"/>
        </w:tcPr>
        <w:p w:rsidR="00177C14" w:rsidRDefault="00177C14" w:rsidP="003C603D">
          <w:pPr>
            <w:pStyle w:val="Footer"/>
            <w:ind w:firstLine="0"/>
            <w:rPr>
              <w:noProof/>
              <w:lang w:val="en-US" w:bidi="he-IL"/>
            </w:rPr>
          </w:pPr>
        </w:p>
        <w:p w:rsidR="00177C14" w:rsidRDefault="00177C14" w:rsidP="003C603D">
          <w:pPr>
            <w:pStyle w:val="Footer"/>
            <w:ind w:firstLine="0"/>
            <w:rPr>
              <w:noProof/>
              <w:lang w:val="en-US" w:bidi="he-IL"/>
            </w:rPr>
          </w:pPr>
        </w:p>
        <w:p w:rsidR="0066204C" w:rsidRDefault="0066204C" w:rsidP="003C603D">
          <w:pPr>
            <w:pStyle w:val="Footer"/>
            <w:ind w:firstLine="0"/>
            <w:rPr>
              <w:noProof/>
              <w:lang w:val="en-US" w:bidi="he-IL"/>
            </w:rPr>
          </w:pPr>
        </w:p>
      </w:tc>
    </w:tr>
    <w:tr w:rsidR="0094024E" w:rsidTr="002F5A9E">
      <w:trPr>
        <w:trHeight w:val="2268"/>
      </w:trPr>
      <w:tc>
        <w:tcPr>
          <w:tcW w:w="2070" w:type="dxa"/>
          <w:gridSpan w:val="2"/>
        </w:tcPr>
        <w:p w:rsidR="007C5872" w:rsidRDefault="008F6C23" w:rsidP="003D2EEE">
          <w:pPr>
            <w:pStyle w:val="Footer"/>
            <w:ind w:firstLine="0"/>
            <w:rPr>
              <w:noProof/>
              <w:lang w:val="en-US" w:bidi="he-IL"/>
            </w:rPr>
          </w:pPr>
          <w:r>
            <w:rPr>
              <w:noProof/>
              <w:lang w:val="en-US" w:bidi="he-IL"/>
            </w:rPr>
            <w:t xml:space="preserve">  </w:t>
          </w:r>
          <w:r w:rsidR="007C5872" w:rsidRPr="007C5872">
            <w:rPr>
              <w:noProof/>
              <w:lang w:val="sr-Latn-RS" w:eastAsia="sr-Latn-RS"/>
            </w:rPr>
            <w:drawing>
              <wp:inline distT="0" distB="0" distL="0" distR="0">
                <wp:extent cx="1199556" cy="1165860"/>
                <wp:effectExtent l="19050" t="0" r="594" b="0"/>
                <wp:docPr id="5" name="Picture 1" descr="C:\Users\DELL\Desktop\MAHAR2018\logo 70 kk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MAHAR2018\logo 70 kk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345" cy="11666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gridSpan w:val="2"/>
        </w:tcPr>
        <w:p w:rsidR="007543E3" w:rsidRDefault="007543E3" w:rsidP="003D2EEE">
          <w:pPr>
            <w:pStyle w:val="Footer"/>
            <w:ind w:firstLine="0"/>
            <w:jc w:val="center"/>
            <w:rPr>
              <w:noProof/>
              <w:lang w:val="en-US" w:bidi="he-IL"/>
            </w:rPr>
          </w:pPr>
        </w:p>
        <w:p w:rsidR="007543E3" w:rsidRDefault="007543E3" w:rsidP="003D2EEE">
          <w:pPr>
            <w:pStyle w:val="Footer"/>
            <w:ind w:firstLine="0"/>
            <w:jc w:val="center"/>
            <w:rPr>
              <w:noProof/>
              <w:lang w:val="en-US" w:bidi="he-IL"/>
            </w:rPr>
          </w:pPr>
        </w:p>
        <w:p w:rsidR="007C5872" w:rsidRDefault="007543E3" w:rsidP="003D2EEE">
          <w:pPr>
            <w:pStyle w:val="Footer"/>
            <w:ind w:firstLine="0"/>
            <w:jc w:val="center"/>
            <w:rPr>
              <w:noProof/>
              <w:lang w:val="en-US" w:bidi="he-IL"/>
            </w:rPr>
          </w:pPr>
          <w:r w:rsidRPr="007543E3">
            <w:rPr>
              <w:noProof/>
              <w:lang w:val="sr-Latn-RS" w:eastAsia="sr-Latn-RS"/>
            </w:rPr>
            <w:drawing>
              <wp:inline distT="0" distB="0" distL="0" distR="0">
                <wp:extent cx="1340717" cy="678180"/>
                <wp:effectExtent l="19050" t="0" r="0" b="0"/>
                <wp:docPr id="14" name="Picture 1" descr="C:\Users\DELL\Desktop\Captu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Captu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931" cy="677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  <w:gridSpan w:val="2"/>
        </w:tcPr>
        <w:p w:rsidR="007C5872" w:rsidRDefault="007C5872" w:rsidP="0066204C">
          <w:pPr>
            <w:pStyle w:val="Footer"/>
            <w:ind w:firstLine="0"/>
            <w:rPr>
              <w:noProof/>
              <w:lang w:val="en-US" w:bidi="he-IL"/>
            </w:rPr>
          </w:pPr>
        </w:p>
        <w:p w:rsidR="007C5872" w:rsidRDefault="007C5872" w:rsidP="0066204C">
          <w:pPr>
            <w:pStyle w:val="Footer"/>
            <w:ind w:firstLine="0"/>
            <w:rPr>
              <w:noProof/>
              <w:lang w:val="en-US" w:bidi="he-IL"/>
            </w:rPr>
          </w:pPr>
        </w:p>
        <w:p w:rsidR="007543E3" w:rsidRDefault="007543E3" w:rsidP="0066204C">
          <w:pPr>
            <w:pStyle w:val="Footer"/>
            <w:ind w:firstLine="0"/>
            <w:rPr>
              <w:noProof/>
              <w:lang w:val="en-US" w:bidi="he-IL"/>
            </w:rPr>
          </w:pPr>
        </w:p>
        <w:p w:rsidR="007C5872" w:rsidRDefault="007543E3" w:rsidP="003D2EEE">
          <w:pPr>
            <w:pStyle w:val="Footer"/>
            <w:ind w:firstLine="0"/>
            <w:jc w:val="center"/>
            <w:rPr>
              <w:noProof/>
              <w:lang w:val="en-US" w:bidi="he-IL"/>
            </w:rPr>
          </w:pPr>
          <w:r w:rsidRPr="007543E3">
            <w:rPr>
              <w:noProof/>
              <w:lang w:val="sr-Latn-RS" w:eastAsia="sr-Latn-RS"/>
            </w:rPr>
            <w:drawing>
              <wp:inline distT="0" distB="0" distL="0" distR="0">
                <wp:extent cx="1202857" cy="484266"/>
                <wp:effectExtent l="19050" t="0" r="0" b="0"/>
                <wp:docPr id="22" name="Picture 11" descr="C:\Users\DELL\Desktop\Capture 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DELL\Desktop\Capture 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857" cy="484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gridSpan w:val="2"/>
        </w:tcPr>
        <w:p w:rsidR="007C5872" w:rsidRDefault="007C5872" w:rsidP="0066204C">
          <w:pPr>
            <w:pStyle w:val="Footer"/>
            <w:ind w:firstLine="0"/>
            <w:rPr>
              <w:noProof/>
              <w:lang w:val="en-US" w:bidi="he-IL"/>
            </w:rPr>
          </w:pPr>
        </w:p>
        <w:p w:rsidR="007C5872" w:rsidRDefault="007543E3" w:rsidP="003D2EEE">
          <w:pPr>
            <w:pStyle w:val="Footer"/>
            <w:ind w:firstLine="0"/>
            <w:jc w:val="center"/>
            <w:rPr>
              <w:noProof/>
              <w:lang w:val="en-US" w:bidi="he-IL"/>
            </w:rPr>
          </w:pPr>
          <w:r w:rsidRPr="007543E3">
            <w:rPr>
              <w:noProof/>
              <w:lang w:val="sr-Latn-RS" w:eastAsia="sr-Latn-RS"/>
            </w:rPr>
            <w:drawing>
              <wp:inline distT="0" distB="0" distL="0" distR="0">
                <wp:extent cx="1165860" cy="1165860"/>
                <wp:effectExtent l="19050" t="0" r="0" b="0"/>
                <wp:docPr id="2" name="Picture 4" descr="Image result for Logo W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Logo W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:rsidR="0094024E" w:rsidRDefault="0094024E" w:rsidP="0066204C">
          <w:pPr>
            <w:pStyle w:val="Footer"/>
            <w:ind w:firstLine="0"/>
            <w:rPr>
              <w:noProof/>
              <w:lang w:val="en-US" w:bidi="he-IL"/>
            </w:rPr>
          </w:pPr>
        </w:p>
        <w:p w:rsidR="0094024E" w:rsidRDefault="0094024E" w:rsidP="0066204C">
          <w:pPr>
            <w:pStyle w:val="Footer"/>
            <w:ind w:firstLine="0"/>
            <w:rPr>
              <w:noProof/>
              <w:lang w:val="en-US" w:bidi="he-IL"/>
            </w:rPr>
          </w:pPr>
        </w:p>
        <w:p w:rsidR="007C5872" w:rsidRDefault="007C5872" w:rsidP="003D2EEE">
          <w:pPr>
            <w:pStyle w:val="Footer"/>
            <w:ind w:firstLine="0"/>
            <w:rPr>
              <w:noProof/>
              <w:lang w:val="en-US" w:bidi="he-IL"/>
            </w:rPr>
          </w:pPr>
          <w:r w:rsidRPr="007C5872">
            <w:rPr>
              <w:noProof/>
              <w:lang w:val="sr-Latn-RS" w:eastAsia="sr-Latn-RS"/>
            </w:rPr>
            <w:drawing>
              <wp:inline distT="0" distB="0" distL="0" distR="0">
                <wp:extent cx="738684" cy="618145"/>
                <wp:effectExtent l="0" t="0" r="0" b="0"/>
                <wp:docPr id="12" name="Picture 3" descr="C:\Users\Nada\Desktop\vlada-crne-go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ada\Desktop\vlada-crne-go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084" cy="6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</w:tcPr>
        <w:p w:rsidR="0094024E" w:rsidRDefault="0094024E" w:rsidP="0066204C">
          <w:pPr>
            <w:pStyle w:val="Footer"/>
            <w:ind w:firstLine="0"/>
            <w:rPr>
              <w:noProof/>
              <w:lang w:val="en-US" w:bidi="he-IL"/>
            </w:rPr>
          </w:pPr>
        </w:p>
        <w:p w:rsidR="0094024E" w:rsidRDefault="0094024E" w:rsidP="0066204C">
          <w:pPr>
            <w:pStyle w:val="Footer"/>
            <w:ind w:firstLine="0"/>
            <w:rPr>
              <w:noProof/>
              <w:lang w:val="en-US" w:bidi="he-IL"/>
            </w:rPr>
          </w:pPr>
        </w:p>
        <w:p w:rsidR="0094024E" w:rsidRDefault="0094024E" w:rsidP="0066204C">
          <w:pPr>
            <w:pStyle w:val="Footer"/>
            <w:ind w:firstLine="0"/>
            <w:rPr>
              <w:noProof/>
              <w:lang w:val="en-US" w:bidi="he-IL"/>
            </w:rPr>
          </w:pPr>
        </w:p>
        <w:p w:rsidR="007C5872" w:rsidRDefault="007C5872" w:rsidP="003D2EEE">
          <w:pPr>
            <w:pStyle w:val="Footer"/>
            <w:ind w:firstLine="0"/>
            <w:jc w:val="center"/>
            <w:rPr>
              <w:noProof/>
              <w:lang w:val="en-US" w:bidi="he-IL"/>
            </w:rPr>
          </w:pPr>
        </w:p>
      </w:tc>
    </w:tr>
  </w:tbl>
  <w:p w:rsidR="0066204C" w:rsidRPr="0066204C" w:rsidRDefault="0066204C" w:rsidP="0066204C">
    <w:pPr>
      <w:pStyle w:val="Footer"/>
      <w:ind w:firstLine="0"/>
      <w:rPr>
        <w:noProof/>
        <w:lang w:val="en-US"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C9" w:rsidRDefault="007D55C9" w:rsidP="002959E4">
      <w:pPr>
        <w:spacing w:after="0" w:line="240" w:lineRule="auto"/>
      </w:pPr>
      <w:r>
        <w:separator/>
      </w:r>
    </w:p>
  </w:footnote>
  <w:footnote w:type="continuationSeparator" w:id="0">
    <w:p w:rsidR="007D55C9" w:rsidRDefault="007D55C9" w:rsidP="0029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2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648"/>
      <w:gridCol w:w="3463"/>
    </w:tblGrid>
    <w:tr w:rsidR="007543E3" w:rsidRPr="00CD5EB6" w:rsidTr="007575A2">
      <w:trPr>
        <w:trHeight w:val="2006"/>
      </w:trPr>
      <w:tc>
        <w:tcPr>
          <w:tcW w:w="4112" w:type="dxa"/>
        </w:tcPr>
        <w:p w:rsidR="007543E3" w:rsidRDefault="007543E3" w:rsidP="007575A2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sz w:val="24"/>
              <w:szCs w:val="24"/>
              <w:lang w:bidi="he-IL"/>
            </w:rPr>
          </w:pPr>
        </w:p>
        <w:p w:rsidR="007543E3" w:rsidRPr="0040125E" w:rsidRDefault="007543E3" w:rsidP="007575A2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 w:rsidRPr="0040125E"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„MAHAR“  KONFERENCIJA</w:t>
          </w:r>
        </w:p>
        <w:p w:rsidR="007543E3" w:rsidRDefault="007543E3" w:rsidP="007575A2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 w:rsidRPr="0040125E"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(Sjutra)</w:t>
          </w:r>
        </w:p>
        <w:p w:rsidR="00EE06DE" w:rsidRDefault="00D31F8F" w:rsidP="00D31F8F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 xml:space="preserve">„Jevreji </w:t>
          </w:r>
          <w:r w:rsidR="00283288"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 xml:space="preserve"> danas - I</w:t>
          </w:r>
          <w:r w:rsidR="00EE06DE"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zazovi i mogućnosti“</w:t>
          </w:r>
        </w:p>
        <w:p w:rsidR="007543E3" w:rsidRPr="0040125E" w:rsidRDefault="007543E3" w:rsidP="007575A2">
          <w:pPr>
            <w:pStyle w:val="Header"/>
            <w:ind w:firstLine="0"/>
            <w:jc w:val="center"/>
            <w:rPr>
              <w:rFonts w:asciiTheme="minorBidi" w:hAnsiTheme="minorBidi"/>
              <w:i/>
              <w:iCs/>
              <w:noProof/>
              <w:color w:val="244061" w:themeColor="accent1" w:themeShade="80"/>
              <w:lang w:bidi="he-IL"/>
            </w:rPr>
          </w:pPr>
        </w:p>
      </w:tc>
      <w:tc>
        <w:tcPr>
          <w:tcW w:w="3648" w:type="dxa"/>
        </w:tcPr>
        <w:p w:rsidR="007543E3" w:rsidRDefault="007543E3" w:rsidP="007575A2">
          <w:pPr>
            <w:shd w:val="clear" w:color="auto" w:fill="FFFFFF"/>
            <w:spacing w:line="169" w:lineRule="atLeast"/>
            <w:rPr>
              <w:rFonts w:asciiTheme="minorBidi" w:hAnsiTheme="minorBidi"/>
              <w:i/>
              <w:iCs/>
              <w:noProof/>
              <w:color w:val="244061" w:themeColor="accent1" w:themeShade="80"/>
              <w:sz w:val="24"/>
              <w:szCs w:val="24"/>
              <w:lang w:bidi="he-IL"/>
            </w:rPr>
          </w:pPr>
          <w:r>
            <w:rPr>
              <w:rFonts w:ascii="Arial" w:eastAsia="Times New Roman" w:hAnsi="Arial" w:cs="Arial"/>
              <w:noProof/>
              <w:color w:val="222222"/>
              <w:lang w:val="sr-Latn-RS" w:eastAsia="sr-Latn-RS"/>
            </w:rPr>
            <w:drawing>
              <wp:inline distT="0" distB="0" distL="0" distR="0">
                <wp:extent cx="1668780" cy="914400"/>
                <wp:effectExtent l="19050" t="0" r="7620" b="0"/>
                <wp:docPr id="19" name="Picture 1" descr="C:\Users\DELL\Desktop\LOGONov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LOGONov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3" w:type="dxa"/>
        </w:tcPr>
        <w:p w:rsidR="007543E3" w:rsidRDefault="007543E3" w:rsidP="007575A2">
          <w:pPr>
            <w:pStyle w:val="Header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sz w:val="24"/>
              <w:szCs w:val="24"/>
              <w:lang w:bidi="he-IL"/>
            </w:rPr>
          </w:pPr>
        </w:p>
        <w:p w:rsidR="007543E3" w:rsidRPr="0040125E" w:rsidRDefault="007543E3" w:rsidP="007575A2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 w:rsidRPr="0040125E"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„MAHAR“  CONFERENCE</w:t>
          </w:r>
        </w:p>
        <w:p w:rsidR="007543E3" w:rsidRDefault="007543E3" w:rsidP="007575A2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 w:rsidRPr="0040125E"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(Tomorrow)</w:t>
          </w:r>
        </w:p>
        <w:p w:rsidR="00EE06DE" w:rsidRPr="0040125E" w:rsidRDefault="00EE06DE" w:rsidP="00EE06DE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„Challenges and opportunities Jews facing today“</w:t>
          </w:r>
        </w:p>
        <w:p w:rsidR="00EE06DE" w:rsidRDefault="00EE06DE" w:rsidP="007575A2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</w:p>
        <w:p w:rsidR="007543E3" w:rsidRPr="00CD5EB6" w:rsidRDefault="007543E3" w:rsidP="007575A2">
          <w:pPr>
            <w:pStyle w:val="Header"/>
            <w:ind w:firstLine="0"/>
            <w:jc w:val="center"/>
            <w:rPr>
              <w:rFonts w:asciiTheme="minorBidi" w:hAnsiTheme="minorBidi"/>
              <w:i/>
              <w:iCs/>
              <w:noProof/>
              <w:color w:val="244061" w:themeColor="accent1" w:themeShade="80"/>
              <w:sz w:val="20"/>
              <w:szCs w:val="20"/>
              <w:lang w:bidi="he-IL"/>
            </w:rPr>
          </w:pPr>
        </w:p>
      </w:tc>
    </w:tr>
  </w:tbl>
  <w:p w:rsidR="00FF7B60" w:rsidRPr="00FF7B60" w:rsidRDefault="00FF7B60" w:rsidP="007543E3">
    <w:pPr>
      <w:pStyle w:val="Header"/>
      <w:rPr>
        <w:rFonts w:asciiTheme="minorBidi" w:hAnsiTheme="minorBidi"/>
        <w:i/>
        <w:iCs/>
        <w:color w:val="244061" w:themeColor="accent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BD7"/>
    <w:multiLevelType w:val="hybridMultilevel"/>
    <w:tmpl w:val="02B8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923"/>
    <w:multiLevelType w:val="hybridMultilevel"/>
    <w:tmpl w:val="3CA2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0F5"/>
    <w:multiLevelType w:val="hybridMultilevel"/>
    <w:tmpl w:val="B212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474F"/>
    <w:multiLevelType w:val="hybridMultilevel"/>
    <w:tmpl w:val="8E306AAE"/>
    <w:lvl w:ilvl="0" w:tplc="ACCA5BF0">
      <w:start w:val="70"/>
      <w:numFmt w:val="bullet"/>
      <w:lvlText w:val="-"/>
      <w:lvlJc w:val="left"/>
      <w:pPr>
        <w:ind w:left="14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" w15:restartNumberingAfterBreak="0">
    <w:nsid w:val="1B3E4646"/>
    <w:multiLevelType w:val="hybridMultilevel"/>
    <w:tmpl w:val="5380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A30"/>
    <w:multiLevelType w:val="hybridMultilevel"/>
    <w:tmpl w:val="95E0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232F"/>
    <w:multiLevelType w:val="hybridMultilevel"/>
    <w:tmpl w:val="D44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DD8"/>
    <w:multiLevelType w:val="hybridMultilevel"/>
    <w:tmpl w:val="2E9A0F7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86F592E"/>
    <w:multiLevelType w:val="hybridMultilevel"/>
    <w:tmpl w:val="C908C43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3C8158E2"/>
    <w:multiLevelType w:val="hybridMultilevel"/>
    <w:tmpl w:val="625CD32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52B05"/>
    <w:multiLevelType w:val="hybridMultilevel"/>
    <w:tmpl w:val="3DE2806A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 w15:restartNumberingAfterBreak="0">
    <w:nsid w:val="659A2132"/>
    <w:multiLevelType w:val="hybridMultilevel"/>
    <w:tmpl w:val="4A84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76AE"/>
    <w:multiLevelType w:val="hybridMultilevel"/>
    <w:tmpl w:val="6994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83F9D"/>
    <w:multiLevelType w:val="hybridMultilevel"/>
    <w:tmpl w:val="57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653F0"/>
    <w:multiLevelType w:val="hybridMultilevel"/>
    <w:tmpl w:val="4336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D2651"/>
    <w:multiLevelType w:val="hybridMultilevel"/>
    <w:tmpl w:val="762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75BF0"/>
    <w:multiLevelType w:val="hybridMultilevel"/>
    <w:tmpl w:val="83D4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51"/>
    <w:rsid w:val="00011E53"/>
    <w:rsid w:val="00025AB8"/>
    <w:rsid w:val="00027141"/>
    <w:rsid w:val="0002719F"/>
    <w:rsid w:val="00040A66"/>
    <w:rsid w:val="0007034D"/>
    <w:rsid w:val="00076620"/>
    <w:rsid w:val="00083395"/>
    <w:rsid w:val="00084F5B"/>
    <w:rsid w:val="00085328"/>
    <w:rsid w:val="00086896"/>
    <w:rsid w:val="0008741A"/>
    <w:rsid w:val="0008784B"/>
    <w:rsid w:val="00087B3D"/>
    <w:rsid w:val="0009273C"/>
    <w:rsid w:val="000A5A40"/>
    <w:rsid w:val="000B5D02"/>
    <w:rsid w:val="000C77AE"/>
    <w:rsid w:val="000D0BDF"/>
    <w:rsid w:val="000D1DE2"/>
    <w:rsid w:val="000E2362"/>
    <w:rsid w:val="000F5C11"/>
    <w:rsid w:val="001041B3"/>
    <w:rsid w:val="00104489"/>
    <w:rsid w:val="0011050A"/>
    <w:rsid w:val="00116CC2"/>
    <w:rsid w:val="00132D62"/>
    <w:rsid w:val="0013327A"/>
    <w:rsid w:val="0013424D"/>
    <w:rsid w:val="00135AFA"/>
    <w:rsid w:val="00142A35"/>
    <w:rsid w:val="00143041"/>
    <w:rsid w:val="00164A92"/>
    <w:rsid w:val="0016655F"/>
    <w:rsid w:val="001729CC"/>
    <w:rsid w:val="00177C14"/>
    <w:rsid w:val="001879C8"/>
    <w:rsid w:val="00195CC4"/>
    <w:rsid w:val="001B2EFB"/>
    <w:rsid w:val="001B2F2C"/>
    <w:rsid w:val="001B5305"/>
    <w:rsid w:val="001B5DC4"/>
    <w:rsid w:val="001D027C"/>
    <w:rsid w:val="001E2F2A"/>
    <w:rsid w:val="001F4726"/>
    <w:rsid w:val="001F4ADC"/>
    <w:rsid w:val="001F555B"/>
    <w:rsid w:val="00200698"/>
    <w:rsid w:val="0020189B"/>
    <w:rsid w:val="00203A58"/>
    <w:rsid w:val="00250781"/>
    <w:rsid w:val="002577C9"/>
    <w:rsid w:val="00257AF7"/>
    <w:rsid w:val="002663B1"/>
    <w:rsid w:val="00272C8A"/>
    <w:rsid w:val="00273197"/>
    <w:rsid w:val="0028247A"/>
    <w:rsid w:val="00283288"/>
    <w:rsid w:val="00283912"/>
    <w:rsid w:val="00285190"/>
    <w:rsid w:val="002959E4"/>
    <w:rsid w:val="00297616"/>
    <w:rsid w:val="002B4121"/>
    <w:rsid w:val="002B6AD1"/>
    <w:rsid w:val="002B6D09"/>
    <w:rsid w:val="002B79F7"/>
    <w:rsid w:val="002C0D42"/>
    <w:rsid w:val="002C7EA8"/>
    <w:rsid w:val="002D2FB0"/>
    <w:rsid w:val="002D6B11"/>
    <w:rsid w:val="002E2FA7"/>
    <w:rsid w:val="002E5877"/>
    <w:rsid w:val="002F5A9E"/>
    <w:rsid w:val="002F5C4C"/>
    <w:rsid w:val="00303D84"/>
    <w:rsid w:val="00304D8A"/>
    <w:rsid w:val="003074B2"/>
    <w:rsid w:val="00312568"/>
    <w:rsid w:val="003161DA"/>
    <w:rsid w:val="003243CF"/>
    <w:rsid w:val="0035246A"/>
    <w:rsid w:val="00357AD5"/>
    <w:rsid w:val="003642FB"/>
    <w:rsid w:val="0037062E"/>
    <w:rsid w:val="00376FFF"/>
    <w:rsid w:val="0038015C"/>
    <w:rsid w:val="003818AC"/>
    <w:rsid w:val="00396806"/>
    <w:rsid w:val="00397A6B"/>
    <w:rsid w:val="003C603D"/>
    <w:rsid w:val="003D1955"/>
    <w:rsid w:val="003D2EEE"/>
    <w:rsid w:val="003E2937"/>
    <w:rsid w:val="003E5E35"/>
    <w:rsid w:val="003F456F"/>
    <w:rsid w:val="003F5AEC"/>
    <w:rsid w:val="004162EF"/>
    <w:rsid w:val="00427321"/>
    <w:rsid w:val="00442456"/>
    <w:rsid w:val="00442639"/>
    <w:rsid w:val="00451025"/>
    <w:rsid w:val="00452F2D"/>
    <w:rsid w:val="00466FAB"/>
    <w:rsid w:val="00470C27"/>
    <w:rsid w:val="00472CBE"/>
    <w:rsid w:val="00473015"/>
    <w:rsid w:val="00480F05"/>
    <w:rsid w:val="004829DB"/>
    <w:rsid w:val="00486A45"/>
    <w:rsid w:val="00491260"/>
    <w:rsid w:val="00497DB6"/>
    <w:rsid w:val="004A20DD"/>
    <w:rsid w:val="004B2B1D"/>
    <w:rsid w:val="004B754D"/>
    <w:rsid w:val="004C1717"/>
    <w:rsid w:val="004C7589"/>
    <w:rsid w:val="004E41FB"/>
    <w:rsid w:val="004F3DAE"/>
    <w:rsid w:val="005033F3"/>
    <w:rsid w:val="0051569B"/>
    <w:rsid w:val="0052211C"/>
    <w:rsid w:val="00526CAF"/>
    <w:rsid w:val="00533035"/>
    <w:rsid w:val="005516C8"/>
    <w:rsid w:val="00552AC8"/>
    <w:rsid w:val="00557368"/>
    <w:rsid w:val="00563061"/>
    <w:rsid w:val="00597677"/>
    <w:rsid w:val="005A1367"/>
    <w:rsid w:val="005A2D31"/>
    <w:rsid w:val="005A3397"/>
    <w:rsid w:val="005A66F2"/>
    <w:rsid w:val="005B0852"/>
    <w:rsid w:val="005E2A0C"/>
    <w:rsid w:val="005E31AD"/>
    <w:rsid w:val="005E7C36"/>
    <w:rsid w:val="005F5D81"/>
    <w:rsid w:val="00603D76"/>
    <w:rsid w:val="0060586C"/>
    <w:rsid w:val="0061401E"/>
    <w:rsid w:val="00615B16"/>
    <w:rsid w:val="00622AFB"/>
    <w:rsid w:val="00624C0A"/>
    <w:rsid w:val="0062778C"/>
    <w:rsid w:val="006374BE"/>
    <w:rsid w:val="00641D76"/>
    <w:rsid w:val="0066204C"/>
    <w:rsid w:val="00666172"/>
    <w:rsid w:val="00666301"/>
    <w:rsid w:val="006836F3"/>
    <w:rsid w:val="006C375B"/>
    <w:rsid w:val="006C547F"/>
    <w:rsid w:val="006C7C66"/>
    <w:rsid w:val="006D0F9F"/>
    <w:rsid w:val="006D30F9"/>
    <w:rsid w:val="006D79AB"/>
    <w:rsid w:val="006E263C"/>
    <w:rsid w:val="006F1CB2"/>
    <w:rsid w:val="006F6EE6"/>
    <w:rsid w:val="007067D3"/>
    <w:rsid w:val="00707AD4"/>
    <w:rsid w:val="00712C75"/>
    <w:rsid w:val="00714F25"/>
    <w:rsid w:val="007174ED"/>
    <w:rsid w:val="00723C8D"/>
    <w:rsid w:val="00730BB9"/>
    <w:rsid w:val="00731347"/>
    <w:rsid w:val="00735C63"/>
    <w:rsid w:val="00736147"/>
    <w:rsid w:val="0073671D"/>
    <w:rsid w:val="00742E7B"/>
    <w:rsid w:val="00752AE3"/>
    <w:rsid w:val="00752EE8"/>
    <w:rsid w:val="007543E3"/>
    <w:rsid w:val="00765057"/>
    <w:rsid w:val="00766165"/>
    <w:rsid w:val="00770201"/>
    <w:rsid w:val="00775E2E"/>
    <w:rsid w:val="007779F8"/>
    <w:rsid w:val="0078027A"/>
    <w:rsid w:val="00781EF5"/>
    <w:rsid w:val="0078537B"/>
    <w:rsid w:val="00792DAE"/>
    <w:rsid w:val="007A7074"/>
    <w:rsid w:val="007B3441"/>
    <w:rsid w:val="007B43A4"/>
    <w:rsid w:val="007C5872"/>
    <w:rsid w:val="007D55C9"/>
    <w:rsid w:val="007E4C55"/>
    <w:rsid w:val="00843A88"/>
    <w:rsid w:val="00845BC9"/>
    <w:rsid w:val="008503F7"/>
    <w:rsid w:val="00852F3B"/>
    <w:rsid w:val="008616C5"/>
    <w:rsid w:val="00871C65"/>
    <w:rsid w:val="00880436"/>
    <w:rsid w:val="008A04DF"/>
    <w:rsid w:val="008A116F"/>
    <w:rsid w:val="008A6917"/>
    <w:rsid w:val="008B1A06"/>
    <w:rsid w:val="008B2DB7"/>
    <w:rsid w:val="008B6F54"/>
    <w:rsid w:val="008B7FE2"/>
    <w:rsid w:val="008C25CA"/>
    <w:rsid w:val="008C57A4"/>
    <w:rsid w:val="008D17ED"/>
    <w:rsid w:val="008D53A8"/>
    <w:rsid w:val="008E0D47"/>
    <w:rsid w:val="008E63DA"/>
    <w:rsid w:val="008F6C23"/>
    <w:rsid w:val="00905C4A"/>
    <w:rsid w:val="009109BA"/>
    <w:rsid w:val="009115C0"/>
    <w:rsid w:val="00914348"/>
    <w:rsid w:val="00914451"/>
    <w:rsid w:val="00924D8C"/>
    <w:rsid w:val="0092674E"/>
    <w:rsid w:val="00936D89"/>
    <w:rsid w:val="0094024E"/>
    <w:rsid w:val="00940FF7"/>
    <w:rsid w:val="00943366"/>
    <w:rsid w:val="00947904"/>
    <w:rsid w:val="00957844"/>
    <w:rsid w:val="00962F58"/>
    <w:rsid w:val="009632F4"/>
    <w:rsid w:val="00965440"/>
    <w:rsid w:val="00971AEE"/>
    <w:rsid w:val="009735D9"/>
    <w:rsid w:val="00976171"/>
    <w:rsid w:val="00984FD0"/>
    <w:rsid w:val="009904D8"/>
    <w:rsid w:val="009A0A99"/>
    <w:rsid w:val="009A7CE8"/>
    <w:rsid w:val="009B000F"/>
    <w:rsid w:val="009B4C79"/>
    <w:rsid w:val="009B79F2"/>
    <w:rsid w:val="009C19D6"/>
    <w:rsid w:val="009C4436"/>
    <w:rsid w:val="009D270B"/>
    <w:rsid w:val="009D6A6D"/>
    <w:rsid w:val="009E481E"/>
    <w:rsid w:val="00A01208"/>
    <w:rsid w:val="00A12477"/>
    <w:rsid w:val="00A13CB3"/>
    <w:rsid w:val="00A16E91"/>
    <w:rsid w:val="00A17A96"/>
    <w:rsid w:val="00A20229"/>
    <w:rsid w:val="00A401C3"/>
    <w:rsid w:val="00A42428"/>
    <w:rsid w:val="00A4455C"/>
    <w:rsid w:val="00A44C64"/>
    <w:rsid w:val="00A46541"/>
    <w:rsid w:val="00A50F95"/>
    <w:rsid w:val="00A665CC"/>
    <w:rsid w:val="00A676D2"/>
    <w:rsid w:val="00A762C7"/>
    <w:rsid w:val="00A76807"/>
    <w:rsid w:val="00A7685A"/>
    <w:rsid w:val="00A774F0"/>
    <w:rsid w:val="00A80325"/>
    <w:rsid w:val="00A90E1D"/>
    <w:rsid w:val="00A919C4"/>
    <w:rsid w:val="00A93035"/>
    <w:rsid w:val="00A95F50"/>
    <w:rsid w:val="00AA1111"/>
    <w:rsid w:val="00AC3B0A"/>
    <w:rsid w:val="00AC6869"/>
    <w:rsid w:val="00AE6A3F"/>
    <w:rsid w:val="00AF2070"/>
    <w:rsid w:val="00B07A73"/>
    <w:rsid w:val="00B10BC5"/>
    <w:rsid w:val="00B20B99"/>
    <w:rsid w:val="00B2415E"/>
    <w:rsid w:val="00B277F0"/>
    <w:rsid w:val="00B3022B"/>
    <w:rsid w:val="00B33B51"/>
    <w:rsid w:val="00B534BC"/>
    <w:rsid w:val="00B55531"/>
    <w:rsid w:val="00B62554"/>
    <w:rsid w:val="00B641AB"/>
    <w:rsid w:val="00B6715B"/>
    <w:rsid w:val="00B7535E"/>
    <w:rsid w:val="00B75D87"/>
    <w:rsid w:val="00B84DC2"/>
    <w:rsid w:val="00BB443D"/>
    <w:rsid w:val="00BB525F"/>
    <w:rsid w:val="00BB75E3"/>
    <w:rsid w:val="00BB7B19"/>
    <w:rsid w:val="00BD1539"/>
    <w:rsid w:val="00BD2465"/>
    <w:rsid w:val="00BE11BC"/>
    <w:rsid w:val="00BF2010"/>
    <w:rsid w:val="00BF45AB"/>
    <w:rsid w:val="00BF51F8"/>
    <w:rsid w:val="00BF7B47"/>
    <w:rsid w:val="00C06B20"/>
    <w:rsid w:val="00C13F44"/>
    <w:rsid w:val="00C14186"/>
    <w:rsid w:val="00C200BA"/>
    <w:rsid w:val="00C20CF4"/>
    <w:rsid w:val="00C238B9"/>
    <w:rsid w:val="00C337EE"/>
    <w:rsid w:val="00C466C8"/>
    <w:rsid w:val="00C6471F"/>
    <w:rsid w:val="00C865C8"/>
    <w:rsid w:val="00C92604"/>
    <w:rsid w:val="00C97324"/>
    <w:rsid w:val="00CA7246"/>
    <w:rsid w:val="00CB1D5B"/>
    <w:rsid w:val="00CB3B9D"/>
    <w:rsid w:val="00CB640C"/>
    <w:rsid w:val="00CC209E"/>
    <w:rsid w:val="00CC6651"/>
    <w:rsid w:val="00CD20F1"/>
    <w:rsid w:val="00CD440E"/>
    <w:rsid w:val="00CE7F9B"/>
    <w:rsid w:val="00CF51BA"/>
    <w:rsid w:val="00D02143"/>
    <w:rsid w:val="00D10CCC"/>
    <w:rsid w:val="00D13FDC"/>
    <w:rsid w:val="00D257C6"/>
    <w:rsid w:val="00D2615A"/>
    <w:rsid w:val="00D31F8F"/>
    <w:rsid w:val="00D32BF0"/>
    <w:rsid w:val="00D334A1"/>
    <w:rsid w:val="00D33A53"/>
    <w:rsid w:val="00D419E9"/>
    <w:rsid w:val="00D5228B"/>
    <w:rsid w:val="00D56EA3"/>
    <w:rsid w:val="00D57C12"/>
    <w:rsid w:val="00D71D37"/>
    <w:rsid w:val="00D73314"/>
    <w:rsid w:val="00D75EA8"/>
    <w:rsid w:val="00D84A0C"/>
    <w:rsid w:val="00D93CED"/>
    <w:rsid w:val="00D945A9"/>
    <w:rsid w:val="00D978F0"/>
    <w:rsid w:val="00DB4DE8"/>
    <w:rsid w:val="00DB7AD3"/>
    <w:rsid w:val="00DC6091"/>
    <w:rsid w:val="00DD13C3"/>
    <w:rsid w:val="00DD2628"/>
    <w:rsid w:val="00DD4554"/>
    <w:rsid w:val="00DE4E75"/>
    <w:rsid w:val="00DF3B24"/>
    <w:rsid w:val="00DF76CE"/>
    <w:rsid w:val="00E131FB"/>
    <w:rsid w:val="00E17ECB"/>
    <w:rsid w:val="00E25BE4"/>
    <w:rsid w:val="00E277CD"/>
    <w:rsid w:val="00E32B0B"/>
    <w:rsid w:val="00E50D76"/>
    <w:rsid w:val="00E53BD0"/>
    <w:rsid w:val="00E54771"/>
    <w:rsid w:val="00E57774"/>
    <w:rsid w:val="00E63C31"/>
    <w:rsid w:val="00E841AB"/>
    <w:rsid w:val="00E90FA7"/>
    <w:rsid w:val="00E917D1"/>
    <w:rsid w:val="00EA336E"/>
    <w:rsid w:val="00EB116D"/>
    <w:rsid w:val="00EB25D4"/>
    <w:rsid w:val="00EB404D"/>
    <w:rsid w:val="00EE06DE"/>
    <w:rsid w:val="00EE6B3B"/>
    <w:rsid w:val="00EF3B5D"/>
    <w:rsid w:val="00EF72AC"/>
    <w:rsid w:val="00F05521"/>
    <w:rsid w:val="00F10B90"/>
    <w:rsid w:val="00F205F5"/>
    <w:rsid w:val="00F32D7E"/>
    <w:rsid w:val="00F34513"/>
    <w:rsid w:val="00F34F7B"/>
    <w:rsid w:val="00F47657"/>
    <w:rsid w:val="00F577A8"/>
    <w:rsid w:val="00F63087"/>
    <w:rsid w:val="00F63808"/>
    <w:rsid w:val="00F70EC5"/>
    <w:rsid w:val="00F83BAA"/>
    <w:rsid w:val="00F8608E"/>
    <w:rsid w:val="00FA2AA6"/>
    <w:rsid w:val="00FA4D2A"/>
    <w:rsid w:val="00FB5DE8"/>
    <w:rsid w:val="00FB719C"/>
    <w:rsid w:val="00FC33C4"/>
    <w:rsid w:val="00FE7C55"/>
    <w:rsid w:val="00FF5C51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63BBE-6329-46F0-A0FA-F9D69D58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ind w:firstLine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E48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9E48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E4"/>
  </w:style>
  <w:style w:type="paragraph" w:styleId="Footer">
    <w:name w:val="footer"/>
    <w:basedOn w:val="Normal"/>
    <w:link w:val="FooterChar"/>
    <w:uiPriority w:val="99"/>
    <w:unhideWhenUsed/>
    <w:rsid w:val="0029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6DD0-0EBB-4B07-853E-5095F713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Braca</cp:lastModifiedBy>
  <cp:revision>21</cp:revision>
  <cp:lastPrinted>2018-03-01T09:39:00Z</cp:lastPrinted>
  <dcterms:created xsi:type="dcterms:W3CDTF">2019-05-06T10:26:00Z</dcterms:created>
  <dcterms:modified xsi:type="dcterms:W3CDTF">2019-05-23T10:35:00Z</dcterms:modified>
</cp:coreProperties>
</file>